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法定代表人授权委托书</w:t>
      </w:r>
    </w:p>
    <w:p>
      <w:pPr>
        <w:pStyle w:val="2"/>
        <w:ind w:firstLine="200"/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>
      <w:pPr>
        <w:rPr>
          <w:rFonts w:eastAsia="仿宋_GB2312"/>
          <w:sz w:val="30"/>
          <w:szCs w:val="30"/>
        </w:rPr>
      </w:pP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>
      <w:pPr>
        <w:ind w:firstLine="570"/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性别：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年龄：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职务：</w:t>
      </w:r>
      <w:r>
        <w:rPr>
          <w:rFonts w:hint="eastAsia"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授权委托日期：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</w:t>
      </w:r>
      <w:r>
        <w:rPr>
          <w:rFonts w:hint="eastAsia" w:eastAsia="仿宋_GB2312"/>
          <w:sz w:val="30"/>
          <w:szCs w:val="30"/>
        </w:rPr>
        <w:t>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 若我方中选，贵公司的中选通知书和我方的参选文件将构成为合同</w:t>
      </w:r>
      <w:r>
        <w:rPr>
          <w:rFonts w:hint="eastAsia" w:eastAsia="仿宋_GB2312"/>
          <w:sz w:val="30"/>
          <w:szCs w:val="30"/>
        </w:rPr>
        <w:t>组成</w:t>
      </w:r>
      <w:r>
        <w:rPr>
          <w:rFonts w:eastAsia="仿宋_GB2312"/>
          <w:sz w:val="30"/>
          <w:szCs w:val="30"/>
        </w:rPr>
        <w:t>部分。</w:t>
      </w:r>
    </w:p>
    <w:p>
      <w:pPr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收费报价</w:t>
      </w:r>
      <w:r>
        <w:rPr>
          <w:rFonts w:hint="eastAsia" w:eastAsia="仿宋_GB2312"/>
          <w:b/>
          <w:sz w:val="44"/>
          <w:szCs w:val="44"/>
        </w:rPr>
        <w:t>函</w:t>
      </w:r>
    </w:p>
    <w:p>
      <w:pPr>
        <w:pStyle w:val="2"/>
        <w:ind w:firstLine="200"/>
      </w:pP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>
      <w:pPr>
        <w:pStyle w:val="2"/>
        <w:ind w:firstLine="0" w:firstLineChars="0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附件4：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b/>
          <w:color w:val="000000"/>
          <w:sz w:val="44"/>
          <w:szCs w:val="44"/>
        </w:rPr>
      </w:pPr>
      <w:r>
        <w:rPr>
          <w:rFonts w:eastAsia="仿宋_GB2312"/>
          <w:b/>
          <w:color w:val="000000"/>
          <w:sz w:val="44"/>
          <w:szCs w:val="44"/>
        </w:rPr>
        <w:t>项目</w:t>
      </w:r>
      <w:r>
        <w:rPr>
          <w:rFonts w:hint="eastAsia" w:eastAsia="仿宋_GB2312"/>
          <w:b/>
          <w:color w:val="000000"/>
          <w:sz w:val="44"/>
          <w:szCs w:val="44"/>
        </w:rPr>
        <w:t>组</w:t>
      </w:r>
      <w:r>
        <w:rPr>
          <w:rFonts w:eastAsia="仿宋_GB2312"/>
          <w:b/>
          <w:color w:val="000000"/>
          <w:sz w:val="44"/>
          <w:szCs w:val="44"/>
        </w:rPr>
        <w:t>人员配备情况</w:t>
      </w:r>
    </w:p>
    <w:tbl>
      <w:tblPr>
        <w:tblStyle w:val="9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851"/>
        <w:gridCol w:w="1428"/>
        <w:gridCol w:w="126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公司级别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年限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br w:type="page"/>
      </w:r>
    </w:p>
    <w:p>
      <w:pPr>
        <w:pStyle w:val="2"/>
        <w:ind w:firstLine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附件5：</w:t>
      </w:r>
    </w:p>
    <w:p>
      <w:pPr>
        <w:pStyle w:val="2"/>
        <w:ind w:firstLine="0" w:firstLineChars="0"/>
        <w:jc w:val="center"/>
        <w:rPr>
          <w:rFonts w:eastAsia="仿宋_GB2312"/>
          <w:b/>
          <w:color w:val="000000"/>
          <w:kern w:val="2"/>
          <w:sz w:val="44"/>
          <w:szCs w:val="44"/>
        </w:rPr>
      </w:pPr>
      <w:r>
        <w:rPr>
          <w:rFonts w:hint="eastAsia" w:eastAsia="仿宋_GB2312"/>
          <w:b/>
          <w:color w:val="000000"/>
          <w:kern w:val="2"/>
          <w:sz w:val="44"/>
          <w:szCs w:val="44"/>
        </w:rPr>
        <w:t xml:space="preserve">遴选评分表 </w:t>
      </w:r>
    </w:p>
    <w:tbl>
      <w:tblPr>
        <w:tblStyle w:val="9"/>
        <w:tblpPr w:leftFromText="180" w:rightFromText="180" w:vertAnchor="text" w:horzAnchor="page" w:tblpX="922" w:tblpY="416"/>
        <w:tblOverlap w:val="never"/>
        <w:tblW w:w="15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1661"/>
        <w:gridCol w:w="6277"/>
        <w:gridCol w:w="1701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评审内容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评分标准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428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一、资格审查文件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997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授权委托书、参选书、公司资质、</w:t>
            </w:r>
            <w:r>
              <w:rPr>
                <w:sz w:val="22"/>
                <w:szCs w:val="22"/>
              </w:rPr>
              <w:t>法人及授权委托人信息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0"/>
              </w:rPr>
              <w:t>资料</w:t>
            </w:r>
            <w:r>
              <w:rPr>
                <w:szCs w:val="20"/>
              </w:rPr>
              <w:t>清晰</w:t>
            </w:r>
            <w:r>
              <w:rPr>
                <w:rFonts w:hint="eastAsia"/>
                <w:szCs w:val="20"/>
              </w:rPr>
              <w:t>满足要求得5分；未按附件要求提供，按废标处理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410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二、商务文件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1559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收费报价承诺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收费报价承诺</w:t>
            </w:r>
            <w:r>
              <w:rPr>
                <w:szCs w:val="20"/>
              </w:rPr>
              <w:t>清晰</w:t>
            </w:r>
            <w:r>
              <w:rPr>
                <w:rFonts w:hint="eastAsia"/>
                <w:szCs w:val="20"/>
              </w:rPr>
              <w:t>，</w:t>
            </w:r>
            <w:r>
              <w:rPr>
                <w:szCs w:val="20"/>
              </w:rPr>
              <w:t>违约责任制定</w:t>
            </w:r>
            <w:r>
              <w:rPr>
                <w:rFonts w:hint="eastAsia"/>
                <w:szCs w:val="20"/>
              </w:rPr>
              <w:t>合理</w:t>
            </w:r>
            <w:r>
              <w:rPr>
                <w:szCs w:val="20"/>
              </w:rPr>
              <w:t>、可操作性高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三、技术文件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577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服务项目</w:t>
            </w:r>
            <w:r>
              <w:rPr>
                <w:b/>
                <w:sz w:val="22"/>
                <w:szCs w:val="22"/>
              </w:rPr>
              <w:t>及思路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3271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拟服务</w:t>
            </w:r>
            <w:r>
              <w:rPr>
                <w:b/>
                <w:sz w:val="22"/>
                <w:szCs w:val="22"/>
              </w:rPr>
              <w:t>项目</w:t>
            </w:r>
            <w:r>
              <w:rPr>
                <w:rFonts w:hint="eastAsia"/>
                <w:b/>
                <w:sz w:val="22"/>
                <w:szCs w:val="22"/>
              </w:rPr>
              <w:t>数量。</w:t>
            </w:r>
            <w:r>
              <w:rPr>
                <w:sz w:val="22"/>
                <w:szCs w:val="22"/>
              </w:rPr>
              <w:t>参选单位</w:t>
            </w: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sz w:val="22"/>
                <w:szCs w:val="22"/>
              </w:rPr>
              <w:t>选择</w:t>
            </w:r>
            <w:r>
              <w:rPr>
                <w:rFonts w:hint="eastAsia"/>
                <w:sz w:val="22"/>
                <w:szCs w:val="22"/>
              </w:rPr>
              <w:t>1个</w:t>
            </w:r>
            <w:r>
              <w:rPr>
                <w:sz w:val="22"/>
                <w:szCs w:val="22"/>
              </w:rPr>
              <w:t>或多个项目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提供服务，</w:t>
            </w:r>
            <w:r>
              <w:rPr>
                <w:rFonts w:hint="eastAsia"/>
                <w:sz w:val="22"/>
                <w:szCs w:val="22"/>
              </w:rPr>
              <w:t>最终</w:t>
            </w:r>
            <w:r>
              <w:rPr>
                <w:sz w:val="22"/>
                <w:szCs w:val="22"/>
              </w:rPr>
              <w:t>成果以</w:t>
            </w:r>
            <w:r>
              <w:rPr>
                <w:rFonts w:hint="eastAsia"/>
                <w:sz w:val="22"/>
                <w:szCs w:val="22"/>
              </w:rPr>
              <w:t>PPT方式</w:t>
            </w:r>
            <w:r>
              <w:rPr>
                <w:sz w:val="22"/>
                <w:szCs w:val="22"/>
              </w:rPr>
              <w:t>呈现</w:t>
            </w:r>
            <w:r>
              <w:rPr>
                <w:rFonts w:hint="eastAsia"/>
                <w:sz w:val="22"/>
                <w:szCs w:val="22"/>
              </w:rPr>
              <w:t>，完成时间于2023年</w:t>
            </w:r>
            <w:r>
              <w:rPr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>。</w:t>
            </w:r>
            <w:r>
              <w:rPr>
                <w:sz w:val="22"/>
                <w:szCs w:val="22"/>
              </w:rPr>
              <w:t>所提供的</w:t>
            </w:r>
            <w:r>
              <w:rPr>
                <w:rFonts w:hint="eastAsia"/>
                <w:sz w:val="22"/>
                <w:szCs w:val="22"/>
              </w:rPr>
              <w:t>服务</w:t>
            </w:r>
            <w:r>
              <w:rPr>
                <w:sz w:val="22"/>
                <w:szCs w:val="22"/>
              </w:rPr>
              <w:t>内容包括但不限于</w:t>
            </w:r>
            <w:r>
              <w:rPr>
                <w:rFonts w:hint="eastAsia"/>
                <w:sz w:val="22"/>
                <w:szCs w:val="22"/>
              </w:rPr>
              <w:t>市场区域环境分析、周边竞品项目分析、项目优劣势分析、消费群体分析、项目产品定位、业态规划、运营模式及思路、指标测算等方面。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各项目按照</w:t>
            </w:r>
            <w:r>
              <w:rPr>
                <w:sz w:val="22"/>
                <w:szCs w:val="22"/>
              </w:rPr>
              <w:t>其分值得分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</w:t>
            </w:r>
            <w:r>
              <w:rPr>
                <w:sz w:val="22"/>
                <w:szCs w:val="22"/>
              </w:rPr>
              <w:t>三阳设计之都（6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2、国铁城投中心（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3、东方红项目（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4、晴川办公楼项目（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5、汉阳万达金街项目（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6、东湖高新水务中心项目（2分）</w:t>
            </w:r>
          </w:p>
          <w:p>
            <w:pPr>
              <w:pStyle w:val="2"/>
              <w:ind w:firstLine="0" w:firstLineChars="0"/>
              <w:rPr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7、蛇山北坡项目（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1995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服务项目对应</w:t>
            </w:r>
            <w:r>
              <w:rPr>
                <w:sz w:val="22"/>
                <w:szCs w:val="22"/>
              </w:rPr>
              <w:t>的</w:t>
            </w:r>
            <w:r>
              <w:rPr>
                <w:rFonts w:hint="eastAsia"/>
                <w:sz w:val="22"/>
                <w:szCs w:val="22"/>
              </w:rPr>
              <w:t>策划</w:t>
            </w:r>
            <w:r>
              <w:rPr>
                <w:sz w:val="22"/>
                <w:szCs w:val="22"/>
              </w:rPr>
              <w:t>思路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Cs w:val="20"/>
              </w:rPr>
            </w:pPr>
            <w:r>
              <w:rPr>
                <w:rFonts w:hint="eastAsia"/>
                <w:szCs w:val="20"/>
              </w:rPr>
              <w:t>项目</w:t>
            </w:r>
            <w:r>
              <w:rPr>
                <w:szCs w:val="20"/>
              </w:rPr>
              <w:t>策划</w:t>
            </w:r>
            <w:r>
              <w:rPr>
                <w:rFonts w:hint="eastAsia"/>
                <w:szCs w:val="20"/>
              </w:rPr>
              <w:t>思路</w:t>
            </w:r>
            <w:r>
              <w:rPr>
                <w:szCs w:val="20"/>
              </w:rPr>
              <w:t>和定位方案的合理性、可操作性</w:t>
            </w:r>
            <w:r>
              <w:rPr>
                <w:rFonts w:hint="eastAsia"/>
                <w:szCs w:val="20"/>
              </w:rPr>
              <w:t>及</w:t>
            </w:r>
            <w:r>
              <w:rPr>
                <w:szCs w:val="20"/>
              </w:rPr>
              <w:t>匹配性。</w:t>
            </w:r>
            <w:r>
              <w:rPr>
                <w:rFonts w:hint="eastAsia"/>
                <w:szCs w:val="20"/>
              </w:rPr>
              <w:t>（0-</w:t>
            </w:r>
            <w:r>
              <w:rPr>
                <w:szCs w:val="20"/>
              </w:rPr>
              <w:t>40</w:t>
            </w:r>
            <w:r>
              <w:rPr>
                <w:rFonts w:hint="eastAsia"/>
                <w:szCs w:val="20"/>
              </w:rPr>
              <w:t>分）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591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企业业绩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0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1112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近五年承担湖北省或武汉市5万平米</w:t>
            </w:r>
            <w:r>
              <w:rPr>
                <w:sz w:val="22"/>
                <w:szCs w:val="22"/>
              </w:rPr>
              <w:t>及以上的</w:t>
            </w:r>
            <w:r>
              <w:rPr>
                <w:rFonts w:hint="eastAsia"/>
                <w:sz w:val="22"/>
                <w:szCs w:val="22"/>
              </w:rPr>
              <w:t>商办</w:t>
            </w:r>
            <w:r>
              <w:rPr>
                <w:sz w:val="22"/>
                <w:szCs w:val="22"/>
              </w:rPr>
              <w:t>项目</w:t>
            </w:r>
            <w:r>
              <w:rPr>
                <w:rFonts w:hint="eastAsia"/>
                <w:sz w:val="22"/>
                <w:szCs w:val="22"/>
              </w:rPr>
              <w:t>类似</w:t>
            </w:r>
            <w:r>
              <w:rPr>
                <w:sz w:val="22"/>
                <w:szCs w:val="22"/>
              </w:rPr>
              <w:t>策划</w:t>
            </w:r>
            <w:r>
              <w:rPr>
                <w:rFonts w:hint="eastAsia"/>
                <w:sz w:val="22"/>
                <w:szCs w:val="22"/>
              </w:rPr>
              <w:t>业绩（提供合同证明或策划报告证明等）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出具同类业绩证明</w:t>
            </w:r>
            <w:r>
              <w:rPr>
                <w:sz w:val="22"/>
                <w:szCs w:val="22"/>
              </w:rPr>
              <w:t>每</w:t>
            </w:r>
            <w:r>
              <w:rPr>
                <w:rFonts w:hint="eastAsia"/>
                <w:sz w:val="22"/>
                <w:szCs w:val="22"/>
              </w:rPr>
              <w:t>1项得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分，最多得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130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近五年向湖北省或武汉市</w:t>
            </w:r>
            <w:r>
              <w:rPr>
                <w:sz w:val="22"/>
                <w:szCs w:val="22"/>
              </w:rPr>
              <w:t>国有企业</w:t>
            </w:r>
            <w:r>
              <w:rPr>
                <w:rFonts w:hint="eastAsia"/>
                <w:sz w:val="22"/>
                <w:szCs w:val="22"/>
              </w:rPr>
              <w:t>提供商业策划</w:t>
            </w:r>
            <w:r>
              <w:rPr>
                <w:sz w:val="22"/>
                <w:szCs w:val="22"/>
              </w:rPr>
              <w:t>类似服务方面</w:t>
            </w:r>
            <w:r>
              <w:rPr>
                <w:rFonts w:hint="eastAsia"/>
                <w:sz w:val="22"/>
                <w:szCs w:val="22"/>
              </w:rPr>
              <w:t>的业绩（提供合同证明或策划报告证明等）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出具同类业绩证明</w:t>
            </w:r>
            <w:r>
              <w:rPr>
                <w:sz w:val="22"/>
                <w:szCs w:val="22"/>
              </w:rPr>
              <w:t>每</w:t>
            </w:r>
            <w:r>
              <w:rPr>
                <w:rFonts w:hint="eastAsia"/>
                <w:sz w:val="22"/>
                <w:szCs w:val="22"/>
              </w:rPr>
              <w:t>1项得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分，最多得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676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服务小组和承诺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项目组配置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从配置层级重视程度和人员数量综合打分</w:t>
            </w:r>
            <w:r>
              <w:rPr>
                <w:sz w:val="22"/>
                <w:szCs w:val="22"/>
              </w:rPr>
              <w:t>1-5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71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服务承诺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根据服务承诺情况，综合打分1-5分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976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四、其他扣分事项</w:t>
            </w:r>
          </w:p>
        </w:tc>
        <w:tc>
          <w:tcPr>
            <w:tcW w:w="11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参选文件中不应有意思表达为其他单位（非商业发展公司）为委托人等严重的低级错误，发现一处，扣减5分；未按资料顺序编制参选文件的，扣减2分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6" w:type="dxa"/>
          <w:trHeight w:val="565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rFonts w:eastAsia="仿宋_GB2312"/>
          <w:b/>
          <w:color w:val="000000"/>
          <w:kern w:val="2"/>
          <w:sz w:val="44"/>
          <w:szCs w:val="44"/>
        </w:rPr>
      </w:pPr>
    </w:p>
    <w:sectPr>
      <w:pgSz w:w="16838" w:h="11906" w:orient="landscape"/>
      <w:pgMar w:top="1236" w:right="1440" w:bottom="1236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OGQ0MWI0N2YwZWUyMzY1YWI0N2FlOWU2Y2QzZjgifQ=="/>
  </w:docVars>
  <w:rsids>
    <w:rsidRoot w:val="00336C65"/>
    <w:rsid w:val="00006B5F"/>
    <w:rsid w:val="00006FE5"/>
    <w:rsid w:val="000311DA"/>
    <w:rsid w:val="00043B54"/>
    <w:rsid w:val="000548C6"/>
    <w:rsid w:val="00055874"/>
    <w:rsid w:val="00055FCC"/>
    <w:rsid w:val="0008473E"/>
    <w:rsid w:val="00085F8B"/>
    <w:rsid w:val="00095820"/>
    <w:rsid w:val="00096545"/>
    <w:rsid w:val="000A22B9"/>
    <w:rsid w:val="000A4BAB"/>
    <w:rsid w:val="000A5EFF"/>
    <w:rsid w:val="000A6C08"/>
    <w:rsid w:val="000C3E57"/>
    <w:rsid w:val="000E402A"/>
    <w:rsid w:val="000F587B"/>
    <w:rsid w:val="00103EE5"/>
    <w:rsid w:val="00112379"/>
    <w:rsid w:val="00112E07"/>
    <w:rsid w:val="00133A88"/>
    <w:rsid w:val="00135392"/>
    <w:rsid w:val="00140AE5"/>
    <w:rsid w:val="00151901"/>
    <w:rsid w:val="00162E84"/>
    <w:rsid w:val="0016402A"/>
    <w:rsid w:val="001659E4"/>
    <w:rsid w:val="00167128"/>
    <w:rsid w:val="001726F4"/>
    <w:rsid w:val="00174974"/>
    <w:rsid w:val="001758EF"/>
    <w:rsid w:val="00183CEA"/>
    <w:rsid w:val="001A049E"/>
    <w:rsid w:val="001D45EF"/>
    <w:rsid w:val="001D772A"/>
    <w:rsid w:val="001F48D2"/>
    <w:rsid w:val="00201D48"/>
    <w:rsid w:val="00206DBC"/>
    <w:rsid w:val="0021609A"/>
    <w:rsid w:val="002378A4"/>
    <w:rsid w:val="002432B7"/>
    <w:rsid w:val="00263996"/>
    <w:rsid w:val="00264404"/>
    <w:rsid w:val="00286B89"/>
    <w:rsid w:val="002A21EC"/>
    <w:rsid w:val="002A4786"/>
    <w:rsid w:val="002C35BC"/>
    <w:rsid w:val="002C6768"/>
    <w:rsid w:val="002D2E9C"/>
    <w:rsid w:val="00302C15"/>
    <w:rsid w:val="0031240F"/>
    <w:rsid w:val="00332E6A"/>
    <w:rsid w:val="00335340"/>
    <w:rsid w:val="00336C65"/>
    <w:rsid w:val="00380429"/>
    <w:rsid w:val="003811AC"/>
    <w:rsid w:val="00382132"/>
    <w:rsid w:val="003867D0"/>
    <w:rsid w:val="0039411E"/>
    <w:rsid w:val="003A1C8C"/>
    <w:rsid w:val="003C50AA"/>
    <w:rsid w:val="003F040A"/>
    <w:rsid w:val="003F1027"/>
    <w:rsid w:val="003F20E8"/>
    <w:rsid w:val="003F7E12"/>
    <w:rsid w:val="00432C41"/>
    <w:rsid w:val="004364C6"/>
    <w:rsid w:val="0044109A"/>
    <w:rsid w:val="00443629"/>
    <w:rsid w:val="00447ABA"/>
    <w:rsid w:val="004643E2"/>
    <w:rsid w:val="00474B8B"/>
    <w:rsid w:val="00475F56"/>
    <w:rsid w:val="004768FF"/>
    <w:rsid w:val="00477726"/>
    <w:rsid w:val="00484364"/>
    <w:rsid w:val="00495365"/>
    <w:rsid w:val="004B07F8"/>
    <w:rsid w:val="004B0AC8"/>
    <w:rsid w:val="004E78EC"/>
    <w:rsid w:val="004F3E06"/>
    <w:rsid w:val="00506978"/>
    <w:rsid w:val="00516194"/>
    <w:rsid w:val="005278FF"/>
    <w:rsid w:val="0053058F"/>
    <w:rsid w:val="00550C83"/>
    <w:rsid w:val="00551F45"/>
    <w:rsid w:val="00553305"/>
    <w:rsid w:val="00573330"/>
    <w:rsid w:val="005742E9"/>
    <w:rsid w:val="00575364"/>
    <w:rsid w:val="005A35EC"/>
    <w:rsid w:val="005C56DE"/>
    <w:rsid w:val="005C723F"/>
    <w:rsid w:val="005D4C80"/>
    <w:rsid w:val="005E3B74"/>
    <w:rsid w:val="005F14D4"/>
    <w:rsid w:val="005F71A8"/>
    <w:rsid w:val="00607677"/>
    <w:rsid w:val="00615DAC"/>
    <w:rsid w:val="00621C69"/>
    <w:rsid w:val="0062245D"/>
    <w:rsid w:val="006423FA"/>
    <w:rsid w:val="006476B9"/>
    <w:rsid w:val="00647A9F"/>
    <w:rsid w:val="00657BBD"/>
    <w:rsid w:val="00681272"/>
    <w:rsid w:val="0069042E"/>
    <w:rsid w:val="00695AE4"/>
    <w:rsid w:val="006A3250"/>
    <w:rsid w:val="006B2773"/>
    <w:rsid w:val="006B6EAC"/>
    <w:rsid w:val="006D6333"/>
    <w:rsid w:val="006D6A80"/>
    <w:rsid w:val="006D7455"/>
    <w:rsid w:val="006E7872"/>
    <w:rsid w:val="00702BDE"/>
    <w:rsid w:val="00707C3C"/>
    <w:rsid w:val="00714385"/>
    <w:rsid w:val="00721F47"/>
    <w:rsid w:val="00736C0D"/>
    <w:rsid w:val="0077056F"/>
    <w:rsid w:val="00770EB5"/>
    <w:rsid w:val="00783170"/>
    <w:rsid w:val="0078416A"/>
    <w:rsid w:val="00784C10"/>
    <w:rsid w:val="007866E2"/>
    <w:rsid w:val="007A4CF5"/>
    <w:rsid w:val="007C21BF"/>
    <w:rsid w:val="007E1899"/>
    <w:rsid w:val="007E6FF0"/>
    <w:rsid w:val="007F26F3"/>
    <w:rsid w:val="007F7348"/>
    <w:rsid w:val="00804448"/>
    <w:rsid w:val="00814584"/>
    <w:rsid w:val="00830DCD"/>
    <w:rsid w:val="00832D89"/>
    <w:rsid w:val="00837B96"/>
    <w:rsid w:val="0084057E"/>
    <w:rsid w:val="00846AC1"/>
    <w:rsid w:val="008520D2"/>
    <w:rsid w:val="0085496C"/>
    <w:rsid w:val="00862EC0"/>
    <w:rsid w:val="00870F3A"/>
    <w:rsid w:val="00876EE9"/>
    <w:rsid w:val="00893467"/>
    <w:rsid w:val="008964C4"/>
    <w:rsid w:val="008A3398"/>
    <w:rsid w:val="008A3741"/>
    <w:rsid w:val="008B53D7"/>
    <w:rsid w:val="008B587B"/>
    <w:rsid w:val="008C1215"/>
    <w:rsid w:val="008C5E28"/>
    <w:rsid w:val="008D6775"/>
    <w:rsid w:val="008F5CE7"/>
    <w:rsid w:val="008F729D"/>
    <w:rsid w:val="00906CD9"/>
    <w:rsid w:val="00907201"/>
    <w:rsid w:val="00914EA9"/>
    <w:rsid w:val="00920D5B"/>
    <w:rsid w:val="00923052"/>
    <w:rsid w:val="009669F4"/>
    <w:rsid w:val="00970744"/>
    <w:rsid w:val="00972BC4"/>
    <w:rsid w:val="00972DDB"/>
    <w:rsid w:val="0097381A"/>
    <w:rsid w:val="00982125"/>
    <w:rsid w:val="009909D6"/>
    <w:rsid w:val="009943A4"/>
    <w:rsid w:val="009A4E45"/>
    <w:rsid w:val="009B4A93"/>
    <w:rsid w:val="009C2883"/>
    <w:rsid w:val="009C7E81"/>
    <w:rsid w:val="009D03A9"/>
    <w:rsid w:val="009D7145"/>
    <w:rsid w:val="009E312B"/>
    <w:rsid w:val="009E7C5B"/>
    <w:rsid w:val="00A25683"/>
    <w:rsid w:val="00A305C2"/>
    <w:rsid w:val="00A341E0"/>
    <w:rsid w:val="00A35506"/>
    <w:rsid w:val="00A36FC7"/>
    <w:rsid w:val="00A46ED4"/>
    <w:rsid w:val="00A55922"/>
    <w:rsid w:val="00A55F1E"/>
    <w:rsid w:val="00A56404"/>
    <w:rsid w:val="00A57EBB"/>
    <w:rsid w:val="00A65BAF"/>
    <w:rsid w:val="00A67B2C"/>
    <w:rsid w:val="00A737FA"/>
    <w:rsid w:val="00A745DA"/>
    <w:rsid w:val="00A778EF"/>
    <w:rsid w:val="00A77EB1"/>
    <w:rsid w:val="00A804A1"/>
    <w:rsid w:val="00A85B00"/>
    <w:rsid w:val="00A96A60"/>
    <w:rsid w:val="00AA1CA8"/>
    <w:rsid w:val="00AB0C03"/>
    <w:rsid w:val="00AB2A20"/>
    <w:rsid w:val="00AB4AD0"/>
    <w:rsid w:val="00AC20A9"/>
    <w:rsid w:val="00AE56FD"/>
    <w:rsid w:val="00AF2E22"/>
    <w:rsid w:val="00AF3A1B"/>
    <w:rsid w:val="00AF7647"/>
    <w:rsid w:val="00B07B43"/>
    <w:rsid w:val="00B23EF6"/>
    <w:rsid w:val="00B256BC"/>
    <w:rsid w:val="00B56E9C"/>
    <w:rsid w:val="00B57D81"/>
    <w:rsid w:val="00B664EB"/>
    <w:rsid w:val="00B66DBE"/>
    <w:rsid w:val="00B66E3E"/>
    <w:rsid w:val="00B85F4F"/>
    <w:rsid w:val="00B91754"/>
    <w:rsid w:val="00BC79FE"/>
    <w:rsid w:val="00BD5069"/>
    <w:rsid w:val="00BD6A73"/>
    <w:rsid w:val="00BF302C"/>
    <w:rsid w:val="00C00D26"/>
    <w:rsid w:val="00C06F00"/>
    <w:rsid w:val="00C10FD6"/>
    <w:rsid w:val="00C17F98"/>
    <w:rsid w:val="00C32009"/>
    <w:rsid w:val="00C35062"/>
    <w:rsid w:val="00C36648"/>
    <w:rsid w:val="00C433E7"/>
    <w:rsid w:val="00C56BF8"/>
    <w:rsid w:val="00C7557F"/>
    <w:rsid w:val="00C775C2"/>
    <w:rsid w:val="00C852E2"/>
    <w:rsid w:val="00CA3D45"/>
    <w:rsid w:val="00CA7909"/>
    <w:rsid w:val="00CA7BA6"/>
    <w:rsid w:val="00CB2DBC"/>
    <w:rsid w:val="00CB4C6F"/>
    <w:rsid w:val="00CC24E5"/>
    <w:rsid w:val="00CC267B"/>
    <w:rsid w:val="00CD7F2C"/>
    <w:rsid w:val="00CE2A60"/>
    <w:rsid w:val="00D2711F"/>
    <w:rsid w:val="00D27FCA"/>
    <w:rsid w:val="00D33636"/>
    <w:rsid w:val="00D33B25"/>
    <w:rsid w:val="00D367F5"/>
    <w:rsid w:val="00D518B2"/>
    <w:rsid w:val="00D644C8"/>
    <w:rsid w:val="00D74444"/>
    <w:rsid w:val="00D818A3"/>
    <w:rsid w:val="00D85923"/>
    <w:rsid w:val="00D869F4"/>
    <w:rsid w:val="00D96D25"/>
    <w:rsid w:val="00DA140E"/>
    <w:rsid w:val="00DB09AA"/>
    <w:rsid w:val="00DB68F9"/>
    <w:rsid w:val="00DB77FF"/>
    <w:rsid w:val="00DC36A1"/>
    <w:rsid w:val="00DD3DB3"/>
    <w:rsid w:val="00DD72FC"/>
    <w:rsid w:val="00DE0B08"/>
    <w:rsid w:val="00E27F27"/>
    <w:rsid w:val="00E33065"/>
    <w:rsid w:val="00E37248"/>
    <w:rsid w:val="00E42A70"/>
    <w:rsid w:val="00E45A33"/>
    <w:rsid w:val="00E52687"/>
    <w:rsid w:val="00E5417B"/>
    <w:rsid w:val="00E80428"/>
    <w:rsid w:val="00E84B6E"/>
    <w:rsid w:val="00ED57C5"/>
    <w:rsid w:val="00ED7AD0"/>
    <w:rsid w:val="00EE557D"/>
    <w:rsid w:val="00EF526A"/>
    <w:rsid w:val="00EF5B6D"/>
    <w:rsid w:val="00EF7C44"/>
    <w:rsid w:val="00F07FD4"/>
    <w:rsid w:val="00F131F9"/>
    <w:rsid w:val="00F204A7"/>
    <w:rsid w:val="00F31A97"/>
    <w:rsid w:val="00F478E5"/>
    <w:rsid w:val="00F500C3"/>
    <w:rsid w:val="00F52209"/>
    <w:rsid w:val="00F738CD"/>
    <w:rsid w:val="00F90033"/>
    <w:rsid w:val="00F93A84"/>
    <w:rsid w:val="00F94273"/>
    <w:rsid w:val="00FC1238"/>
    <w:rsid w:val="04085D1C"/>
    <w:rsid w:val="04A863C6"/>
    <w:rsid w:val="05931389"/>
    <w:rsid w:val="07FE61F6"/>
    <w:rsid w:val="0CAD19C3"/>
    <w:rsid w:val="0E9F1D8A"/>
    <w:rsid w:val="11515ABE"/>
    <w:rsid w:val="14065285"/>
    <w:rsid w:val="170177D2"/>
    <w:rsid w:val="17DF5465"/>
    <w:rsid w:val="1CF26936"/>
    <w:rsid w:val="1CF27E90"/>
    <w:rsid w:val="1D491747"/>
    <w:rsid w:val="20D109C9"/>
    <w:rsid w:val="20F175F0"/>
    <w:rsid w:val="21DA1A81"/>
    <w:rsid w:val="21EB5537"/>
    <w:rsid w:val="22831913"/>
    <w:rsid w:val="247C0C4C"/>
    <w:rsid w:val="27D4100A"/>
    <w:rsid w:val="28133C07"/>
    <w:rsid w:val="28E13773"/>
    <w:rsid w:val="2F567365"/>
    <w:rsid w:val="30095124"/>
    <w:rsid w:val="302A7224"/>
    <w:rsid w:val="331B31ED"/>
    <w:rsid w:val="342A1338"/>
    <w:rsid w:val="34A90F5D"/>
    <w:rsid w:val="34C53654"/>
    <w:rsid w:val="34E22105"/>
    <w:rsid w:val="35A04AEF"/>
    <w:rsid w:val="38183E1B"/>
    <w:rsid w:val="39AE696A"/>
    <w:rsid w:val="39F257E0"/>
    <w:rsid w:val="3AD01360"/>
    <w:rsid w:val="3E2B306F"/>
    <w:rsid w:val="41F67393"/>
    <w:rsid w:val="44801685"/>
    <w:rsid w:val="44847B25"/>
    <w:rsid w:val="45B779C0"/>
    <w:rsid w:val="4605689B"/>
    <w:rsid w:val="46883812"/>
    <w:rsid w:val="4AD347C5"/>
    <w:rsid w:val="4B320153"/>
    <w:rsid w:val="4B6E7F15"/>
    <w:rsid w:val="4D671580"/>
    <w:rsid w:val="4FAF75AB"/>
    <w:rsid w:val="515406D7"/>
    <w:rsid w:val="58953AAF"/>
    <w:rsid w:val="592C6ECF"/>
    <w:rsid w:val="5A252C10"/>
    <w:rsid w:val="5AD40D74"/>
    <w:rsid w:val="5BFF4F27"/>
    <w:rsid w:val="5E6234E2"/>
    <w:rsid w:val="5F7C7991"/>
    <w:rsid w:val="5FCB425A"/>
    <w:rsid w:val="5FE23598"/>
    <w:rsid w:val="61504A17"/>
    <w:rsid w:val="630A5099"/>
    <w:rsid w:val="63902B0F"/>
    <w:rsid w:val="644840CB"/>
    <w:rsid w:val="64B03E04"/>
    <w:rsid w:val="6A3E2960"/>
    <w:rsid w:val="6DBC79CA"/>
    <w:rsid w:val="6E1360ED"/>
    <w:rsid w:val="6E7271BD"/>
    <w:rsid w:val="6FA148CB"/>
    <w:rsid w:val="711144A7"/>
    <w:rsid w:val="725F3DD5"/>
    <w:rsid w:val="732C4687"/>
    <w:rsid w:val="75C23E42"/>
    <w:rsid w:val="760E1181"/>
    <w:rsid w:val="762608D3"/>
    <w:rsid w:val="77592DF2"/>
    <w:rsid w:val="78C0027C"/>
    <w:rsid w:val="79FE4D3D"/>
    <w:rsid w:val="7AD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customStyle="1" w:styleId="15">
    <w:name w:val="font41"/>
    <w:basedOn w:val="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3744</Words>
  <Characters>3887</Characters>
  <Lines>32</Lines>
  <Paragraphs>9</Paragraphs>
  <TotalTime>18</TotalTime>
  <ScaleCrop>false</ScaleCrop>
  <LinksUpToDate>false</LinksUpToDate>
  <CharactersWithSpaces>4270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2023-08-18T07:00:00Z</dcterms:created>
  <dc:creator>95363</dc:creator>
  <cp:lastModifiedBy>pt</cp:lastModifiedBy>
  <cp:lastPrinted>2023-05-29T02:06:00Z</cp:lastPrinted>
  <dcterms:modified xsi:type="dcterms:W3CDTF">2023-08-18T08:36:06Z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CC73ECD9FDF34810B58580E04643F65E</vt:lpwstr>
  </property>
</Properties>
</file>