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5"/>
        <w:ind w:left="11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pacing w:val="-34"/>
          <w:sz w:val="32"/>
          <w:szCs w:val="32"/>
        </w:rPr>
        <w:t xml:space="preserve">附件 </w:t>
      </w:r>
      <w:r>
        <w:rPr>
          <w:rFonts w:hint="eastAsia" w:ascii="黑体" w:hAnsi="黑体" w:eastAsia="黑体" w:cs="黑体"/>
          <w:b w:val="0"/>
          <w:bCs/>
          <w:spacing w:val="-5"/>
          <w:sz w:val="32"/>
          <w:szCs w:val="32"/>
        </w:rPr>
        <w:t>2</w:t>
      </w:r>
    </w:p>
    <w:p>
      <w:pPr>
        <w:ind w:left="11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承诺书</w:t>
      </w:r>
    </w:p>
    <w:p>
      <w:pPr>
        <w:pStyle w:val="2"/>
        <w:ind w:left="0"/>
        <w:rPr>
          <w:rFonts w:ascii="仿宋_GB2312" w:hAnsi="仿宋_GB2312" w:eastAsia="仿宋_GB2312" w:cs="仿宋_GB2312"/>
        </w:rPr>
      </w:pPr>
    </w:p>
    <w:p>
      <w:pPr>
        <w:pStyle w:val="2"/>
        <w:spacing w:before="55" w:line="316" w:lineRule="auto"/>
        <w:ind w:right="256" w:firstLine="640"/>
        <w:jc w:val="both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一、本公司具有独立法人资格，能独立承担民事</w:t>
      </w:r>
      <w:bookmarkStart w:id="0" w:name="_GoBack"/>
      <w:bookmarkEnd w:id="0"/>
      <w:r>
        <w:rPr>
          <w:rFonts w:hint="eastAsia" w:ascii="仿宋_GB2312" w:hAnsi="仿宋_GB2312" w:eastAsia="仿宋_GB2312" w:cs="仿宋_GB2312"/>
        </w:rPr>
        <w:t>责任，有评估机构必须的技术条件或经营能力，具备法律法规规定的其他条件和良好信誉。</w:t>
      </w:r>
    </w:p>
    <w:p>
      <w:pPr>
        <w:pStyle w:val="2"/>
        <w:spacing w:line="316" w:lineRule="auto"/>
        <w:ind w:right="256" w:firstLine="640"/>
        <w:jc w:val="both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二、本公司近两年年来经营正常，无不良行为和违法、违规记录，未被相关行业主管部门予以通报、罚款、暂停投标资格、取消资质以及其他行政处罚。若存在以上情况而不明确告知委托人，即为欺诈行为，其后果由本公司全部承担。</w:t>
      </w:r>
    </w:p>
    <w:p>
      <w:pPr>
        <w:pStyle w:val="2"/>
        <w:spacing w:line="316" w:lineRule="auto"/>
        <w:ind w:right="257" w:firstLine="640"/>
        <w:jc w:val="both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三、本公司保证在委托授权范围内为委托方提供评估服务，不会将评估服务转让给第三方。</w:t>
      </w:r>
    </w:p>
    <w:p>
      <w:pPr>
        <w:pStyle w:val="2"/>
        <w:spacing w:line="316" w:lineRule="auto"/>
        <w:ind w:right="257" w:firstLine="640"/>
        <w:jc w:val="both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四、评估收费按</w:t>
      </w:r>
      <w:r>
        <w:rPr>
          <w:rFonts w:hint="eastAsia" w:ascii="仿宋_GB2312" w:hAnsi="仿宋_GB2312" w:eastAsia="仿宋_GB2312" w:cs="仿宋_GB2312"/>
          <w:spacing w:val="2"/>
        </w:rPr>
        <w:t>照</w:t>
      </w:r>
      <w:r>
        <w:rPr>
          <w:rFonts w:hint="eastAsia" w:ascii="仿宋_GB2312" w:hAnsi="仿宋_GB2312" w:eastAsia="仿宋_GB2312" w:cs="仿宋_GB2312"/>
          <w:spacing w:val="2"/>
          <w:u w:val="single"/>
          <w:lang w:val="en-US"/>
        </w:rPr>
        <w:t xml:space="preserve">    </w:t>
      </w:r>
      <w:r>
        <w:rPr>
          <w:rFonts w:ascii="仿宋_GB2312" w:hAnsi="仿宋_GB2312" w:eastAsia="仿宋_GB2312" w:cs="仿宋_GB2312"/>
          <w:spacing w:val="2"/>
          <w:u w:val="single"/>
          <w:lang w:val="en-US"/>
        </w:rPr>
        <w:t xml:space="preserve">       </w:t>
      </w:r>
      <w:r>
        <w:rPr>
          <w:rFonts w:hint="eastAsia" w:ascii="仿宋_GB2312" w:hAnsi="仿宋_GB2312" w:eastAsia="仿宋_GB2312" w:cs="仿宋_GB2312"/>
          <w:u w:val="single"/>
        </w:rPr>
        <w:t>元</w:t>
      </w:r>
      <w:r>
        <w:rPr>
          <w:rFonts w:hint="eastAsia" w:ascii="仿宋_GB2312" w:hAnsi="仿宋_GB2312" w:eastAsia="仿宋_GB2312" w:cs="仿宋_GB2312"/>
        </w:rPr>
        <w:t>收取。</w:t>
      </w:r>
    </w:p>
    <w:p>
      <w:pPr>
        <w:pStyle w:val="2"/>
        <w:spacing w:before="50" w:line="316" w:lineRule="auto"/>
        <w:ind w:right="257" w:firstLine="64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若出现与上述承诺内容相违背的情况，本公司将承担由此产生的一切法律责任。</w:t>
      </w:r>
    </w:p>
    <w:p>
      <w:pPr>
        <w:pStyle w:val="2"/>
        <w:tabs>
          <w:tab w:val="left" w:pos="7618"/>
        </w:tabs>
        <w:spacing w:before="46"/>
        <w:ind w:left="3457"/>
        <w:rPr>
          <w:rFonts w:ascii="仿宋_GB2312" w:hAnsi="仿宋_GB2312" w:eastAsia="仿宋_GB2312" w:cs="仿宋_GB2312"/>
        </w:rPr>
      </w:pPr>
    </w:p>
    <w:p>
      <w:pPr>
        <w:pStyle w:val="2"/>
        <w:tabs>
          <w:tab w:val="left" w:pos="7618"/>
        </w:tabs>
        <w:spacing w:before="46"/>
        <w:ind w:left="3457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承诺人：        （盖章）</w:t>
      </w:r>
    </w:p>
    <w:p>
      <w:pPr>
        <w:pStyle w:val="2"/>
        <w:tabs>
          <w:tab w:val="left" w:pos="7633"/>
          <w:tab w:val="left" w:pos="8433"/>
        </w:tabs>
        <w:spacing w:before="127"/>
        <w:ind w:left="5873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202</w:t>
      </w:r>
      <w:r>
        <w:rPr>
          <w:rFonts w:ascii="仿宋_GB2312" w:hAnsi="仿宋_GB2312" w:eastAsia="仿宋_GB2312" w:cs="仿宋_GB2312"/>
        </w:rPr>
        <w:t>3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  <w:position w:val="1"/>
        </w:rPr>
        <w:t>月</w:t>
      </w:r>
      <w:r>
        <w:rPr>
          <w:rFonts w:hint="eastAsia" w:ascii="仿宋_GB2312" w:hAnsi="仿宋_GB2312" w:eastAsia="仿宋_GB2312" w:cs="仿宋_GB2312"/>
          <w:position w:val="1"/>
        </w:rPr>
        <w:tab/>
      </w:r>
      <w:r>
        <w:rPr>
          <w:rFonts w:hint="eastAsia" w:ascii="仿宋_GB2312" w:hAnsi="仿宋_GB2312" w:eastAsia="仿宋_GB2312" w:cs="仿宋_GB2312"/>
          <w:position w:val="1"/>
        </w:rPr>
        <w:t>日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moder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OGQ0MWI0N2YwZWUyMzY1YWI0N2FlOWU2Y2QzZjgifQ=="/>
  </w:docVars>
  <w:rsids>
    <w:rsidRoot w:val="4D425C80"/>
    <w:rsid w:val="4D42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ind w:left="110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2023-04-10T06:47:00Z</dcterms:created>
  <dc:creator>彭婷</dc:creator>
  <cp:lastModifiedBy>彭婷</cp:lastModifiedBy>
  <dcterms:modified xsi:type="dcterms:W3CDTF">2023-04-10T06:49:36Z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DD16992ECC6D49F39643222BC429F0F4_11</vt:lpwstr>
  </property>
</Properties>
</file>